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1E11" w14:textId="77777777" w:rsidR="00A84A30" w:rsidRPr="00D421D5" w:rsidRDefault="00A84A30" w:rsidP="00A84A30">
      <w:pPr>
        <w:pStyle w:val="a7"/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proofErr w:type="spellStart"/>
      <w:r w:rsidRPr="00D421D5">
        <w:rPr>
          <w:rFonts w:asciiTheme="minorHAnsi" w:hAnsiTheme="minorHAnsi" w:cs="Times New Roman"/>
          <w:b/>
          <w:bCs/>
          <w:sz w:val="28"/>
          <w:szCs w:val="28"/>
        </w:rPr>
        <w:t>Университеттен</w:t>
      </w:r>
      <w:proofErr w:type="spellEnd"/>
      <w:r w:rsidRPr="00D421D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proofErr w:type="spellStart"/>
      <w:r w:rsidRPr="00D421D5">
        <w:rPr>
          <w:rFonts w:asciiTheme="minorHAnsi" w:hAnsiTheme="minorHAnsi" w:cs="Times New Roman"/>
          <w:b/>
          <w:bCs/>
          <w:sz w:val="28"/>
          <w:szCs w:val="28"/>
        </w:rPr>
        <w:t>басқа</w:t>
      </w:r>
      <w:proofErr w:type="spellEnd"/>
      <w:r w:rsidRPr="00D421D5">
        <w:rPr>
          <w:rFonts w:asciiTheme="minorHAnsi" w:hAnsiTheme="minorHAnsi" w:cs="Times New Roman"/>
          <w:b/>
          <w:bCs/>
          <w:sz w:val="28"/>
          <w:szCs w:val="28"/>
        </w:rPr>
        <w:t xml:space="preserve"> ЖЖОКБҰ-</w:t>
      </w:r>
      <w:proofErr w:type="spellStart"/>
      <w:r w:rsidRPr="00D421D5">
        <w:rPr>
          <w:rFonts w:asciiTheme="minorHAnsi" w:hAnsiTheme="minorHAnsi" w:cs="Times New Roman"/>
          <w:b/>
          <w:bCs/>
          <w:sz w:val="28"/>
          <w:szCs w:val="28"/>
        </w:rPr>
        <w:t>ға</w:t>
      </w:r>
      <w:proofErr w:type="spellEnd"/>
      <w:r w:rsidRPr="00D421D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proofErr w:type="spellStart"/>
      <w:r w:rsidRPr="00D421D5">
        <w:rPr>
          <w:rFonts w:asciiTheme="minorHAnsi" w:hAnsiTheme="minorHAnsi" w:cs="Times New Roman"/>
          <w:b/>
          <w:bCs/>
          <w:sz w:val="28"/>
          <w:szCs w:val="28"/>
        </w:rPr>
        <w:t>ауыстыру</w:t>
      </w:r>
      <w:proofErr w:type="spellEnd"/>
    </w:p>
    <w:p w14:paraId="428C542F" w14:textId="77777777" w:rsidR="00A84A30" w:rsidRPr="00D421D5" w:rsidRDefault="00A84A30" w:rsidP="00A84A30">
      <w:pPr>
        <w:ind w:left="360"/>
        <w:jc w:val="center"/>
        <w:rPr>
          <w:rFonts w:asciiTheme="minorHAnsi" w:hAnsiTheme="minorHAnsi"/>
          <w:b/>
          <w:bCs/>
        </w:rPr>
      </w:pPr>
    </w:p>
    <w:p w14:paraId="0CA63F04" w14:textId="77777777" w:rsidR="00A84A30" w:rsidRPr="00D421D5" w:rsidRDefault="00A84A30" w:rsidP="00A84A30">
      <w:pPr>
        <w:pStyle w:val="a7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 w:cs="Times New Roman"/>
          <w:sz w:val="28"/>
          <w:szCs w:val="28"/>
          <w:lang w:val="kk-KZ"/>
        </w:rPr>
      </w:pPr>
      <w:r w:rsidRPr="00D421D5">
        <w:rPr>
          <w:rFonts w:asciiTheme="minorHAnsi" w:hAnsiTheme="minorHAnsi" w:cs="Times New Roman"/>
          <w:sz w:val="28"/>
          <w:szCs w:val="28"/>
          <w:lang w:val="kk-KZ"/>
        </w:rPr>
        <w:t>Білім алушы университеттен/университетке, бір білім беру бағдарламасынан екіншісіне, бір тіл бөлімінен екіншісіне ағымдағы күнтізбелік жылдың жазғы демалыс кезеңінде 5 және 20 тамыз, қысқы демалыс кезеңінде 5 және 14 қаңтар аралығында ауысуға құқылы.</w:t>
      </w:r>
    </w:p>
    <w:p w14:paraId="1C865908" w14:textId="2A1E3085" w:rsidR="00A84A30" w:rsidRPr="00D421D5" w:rsidRDefault="00A84A30" w:rsidP="00A84A30">
      <w:pPr>
        <w:pStyle w:val="a7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 w:cs="Times New Roman"/>
          <w:sz w:val="28"/>
          <w:szCs w:val="28"/>
          <w:lang w:val="kk-KZ"/>
        </w:rPr>
      </w:pPr>
      <w:r w:rsidRPr="00D421D5">
        <w:rPr>
          <w:rFonts w:asciiTheme="minorHAnsi" w:hAnsiTheme="minorHAnsi" w:cs="Times New Roman"/>
          <w:sz w:val="28"/>
          <w:szCs w:val="28"/>
          <w:lang w:val="kk-KZ"/>
        </w:rPr>
        <w:t xml:space="preserve">Білім беру гранты бойынша білім алушы қалауы бойынша білім беру грантын сақтай отырып басқа ЖЖОКБҰ-ға демалыс уақытында ауыстырылады. </w:t>
      </w:r>
    </w:p>
    <w:p w14:paraId="69124618" w14:textId="77777777" w:rsidR="00A84A30" w:rsidRPr="00D421D5" w:rsidRDefault="00A84A30" w:rsidP="00A84A30">
      <w:pPr>
        <w:pStyle w:val="a7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 w:cs="Times New Roman"/>
          <w:sz w:val="28"/>
          <w:szCs w:val="28"/>
          <w:lang w:val="kk-KZ"/>
        </w:rPr>
      </w:pPr>
      <w:r w:rsidRPr="00D421D5">
        <w:rPr>
          <w:rFonts w:asciiTheme="minorHAnsi" w:hAnsiTheme="minorHAnsi" w:cs="Times New Roman"/>
          <w:sz w:val="28"/>
          <w:szCs w:val="28"/>
          <w:lang w:val="kk-KZ"/>
        </w:rPr>
        <w:t>Білім алушы басқа жоғары оқу орнына ауысу үшін Университет басшысының атына өтініш береді және университет мөрімен куәландырылған ауысуға жазбаша келісімін алғаннан кейін тиісті жоғары оқу орнының басшысына жүгінеді.</w:t>
      </w:r>
    </w:p>
    <w:p w14:paraId="7D17FDC7" w14:textId="77777777" w:rsidR="00A84A30" w:rsidRPr="00D421D5" w:rsidRDefault="00A84A30" w:rsidP="00A84A30">
      <w:pPr>
        <w:pStyle w:val="a7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 w:cs="Times New Roman"/>
          <w:sz w:val="28"/>
          <w:szCs w:val="28"/>
        </w:rPr>
      </w:pPr>
      <w:r w:rsidRPr="00D421D5">
        <w:rPr>
          <w:rFonts w:asciiTheme="minorHAnsi" w:hAnsiTheme="minorHAnsi" w:cs="Times New Roman"/>
          <w:sz w:val="28"/>
          <w:szCs w:val="28"/>
          <w:lang w:val="kk-KZ"/>
        </w:rPr>
        <w:t>Қабылдаушы ЖОО-ның білім алушыны ауыстыру туралы сұрансы хаты және қабылдау туралы бұйрықтың көшірмесі негізінде білім алушы бұйрықпен оқудан шығарылады және жеке іс құжаттары жіберіледі. Университетте транскрипт көшірмесі және құжаттар тізімдемесі қалады.</w:t>
      </w:r>
    </w:p>
    <w:p w14:paraId="1C6FAD30" w14:textId="77777777" w:rsidR="00A84A30" w:rsidRPr="00D421D5" w:rsidRDefault="00A84A30" w:rsidP="00A84A30">
      <w:pPr>
        <w:pStyle w:val="a7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 w:cs="Times New Roman"/>
          <w:sz w:val="28"/>
          <w:szCs w:val="28"/>
        </w:rPr>
      </w:pPr>
      <w:r w:rsidRPr="00D421D5">
        <w:rPr>
          <w:rFonts w:asciiTheme="minorHAnsi" w:hAnsiTheme="minorHAnsi" w:cs="Times New Roman"/>
          <w:sz w:val="28"/>
          <w:szCs w:val="28"/>
          <w:lang w:val="kk-KZ"/>
        </w:rPr>
        <w:t>Басқа ЖЖОКБҰ-на ауысу үшін білім алушы «Керемет» студенттерге қызмет көрсету орталығының Студенттік кеңсесіне өтініш береді.</w:t>
      </w:r>
    </w:p>
    <w:p w14:paraId="1BFA69F2" w14:textId="77777777" w:rsidR="00F50C8E" w:rsidRDefault="00F50C8E"/>
    <w:sectPr w:rsidR="00F5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975"/>
    <w:multiLevelType w:val="hybridMultilevel"/>
    <w:tmpl w:val="912A87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C9E"/>
    <w:multiLevelType w:val="multilevel"/>
    <w:tmpl w:val="AA306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75B748A"/>
    <w:multiLevelType w:val="hybridMultilevel"/>
    <w:tmpl w:val="4958289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46373">
    <w:abstractNumId w:val="1"/>
  </w:num>
  <w:num w:numId="2" w16cid:durableId="855730399">
    <w:abstractNumId w:val="0"/>
  </w:num>
  <w:num w:numId="3" w16cid:durableId="180750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0"/>
    <w:rsid w:val="00A84A30"/>
    <w:rsid w:val="00AD404A"/>
    <w:rsid w:val="00D421D5"/>
    <w:rsid w:val="00F50C8E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5EE6"/>
  <w15:chartTrackingRefBased/>
  <w15:docId w15:val="{515B0A34-3DC3-46A4-8626-7D1C65FF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4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A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A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A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A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A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A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4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866</Characters>
  <Application>Microsoft Office Word</Application>
  <DocSecurity>0</DocSecurity>
  <Lines>20</Lines>
  <Paragraphs>5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Маржан</dc:creator>
  <cp:keywords/>
  <dc:description/>
  <cp:lastModifiedBy>Айтбаева Маржан</cp:lastModifiedBy>
  <cp:revision>2</cp:revision>
  <dcterms:created xsi:type="dcterms:W3CDTF">2026-01-05T11:54:00Z</dcterms:created>
  <dcterms:modified xsi:type="dcterms:W3CDTF">2026-01-05T12:26:00Z</dcterms:modified>
</cp:coreProperties>
</file>